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2E" w:rsidRPr="00B87D5D" w:rsidRDefault="00EC7C2E" w:rsidP="00EC7C2E">
      <w:pPr>
        <w:spacing w:after="0" w:line="240" w:lineRule="auto"/>
        <w:jc w:val="center"/>
        <w:rPr>
          <w:rFonts w:ascii="Arial" w:hAnsi="Arial" w:cs="Arial"/>
          <w:b/>
          <w:color w:val="4472C4" w:themeColor="accent1"/>
          <w:sz w:val="32"/>
        </w:rPr>
      </w:pPr>
      <w:r w:rsidRPr="00B87D5D">
        <w:rPr>
          <w:rFonts w:ascii="Arial" w:hAnsi="Arial" w:cs="Arial"/>
          <w:b/>
          <w:color w:val="4472C4" w:themeColor="accent1"/>
          <w:sz w:val="32"/>
        </w:rPr>
        <w:t>HOW TO JOIN A COUNCIL MEETING USING ZOOM</w:t>
      </w:r>
      <w:r w:rsidR="008A416A">
        <w:rPr>
          <w:rFonts w:ascii="Arial" w:hAnsi="Arial" w:cs="Arial"/>
          <w:b/>
          <w:color w:val="4472C4" w:themeColor="accent1"/>
          <w:sz w:val="32"/>
        </w:rPr>
        <w:t xml:space="preserve"> WEBINAR</w:t>
      </w:r>
    </w:p>
    <w:p w:rsidR="000344C9" w:rsidRDefault="00EC7C2E" w:rsidP="00EC7C2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Zoom </w:t>
      </w:r>
      <w:r w:rsidR="008A416A">
        <w:rPr>
          <w:rFonts w:ascii="Arial" w:hAnsi="Arial" w:cs="Arial"/>
        </w:rPr>
        <w:t xml:space="preserve">Webinar </w:t>
      </w:r>
      <w:r>
        <w:rPr>
          <w:rFonts w:ascii="Arial" w:hAnsi="Arial" w:cs="Arial"/>
        </w:rPr>
        <w:t>Meeting Information for Attendees (as guests)</w:t>
      </w:r>
    </w:p>
    <w:p w:rsidR="00EC7C2E" w:rsidRPr="009E2CF5" w:rsidRDefault="00EC7C2E" w:rsidP="00EC7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22CD5" w:rsidRPr="00A5337E" w:rsidRDefault="00722CD5" w:rsidP="00EC7C2E">
      <w:pPr>
        <w:spacing w:after="0" w:line="240" w:lineRule="auto"/>
        <w:rPr>
          <w:rFonts w:ascii="Arial" w:hAnsi="Arial" w:cs="Arial"/>
          <w:b/>
          <w:sz w:val="28"/>
        </w:rPr>
      </w:pPr>
      <w:r w:rsidRPr="00A5337E">
        <w:rPr>
          <w:rFonts w:ascii="Arial" w:hAnsi="Arial" w:cs="Arial"/>
          <w:b/>
          <w:color w:val="4472C4" w:themeColor="accent1"/>
          <w:sz w:val="28"/>
        </w:rPr>
        <w:t xml:space="preserve">Join Zoom </w:t>
      </w:r>
      <w:r w:rsidR="008A416A">
        <w:rPr>
          <w:rFonts w:ascii="Arial" w:hAnsi="Arial" w:cs="Arial"/>
          <w:b/>
          <w:color w:val="4472C4" w:themeColor="accent1"/>
          <w:sz w:val="28"/>
        </w:rPr>
        <w:t>Webinar</w:t>
      </w:r>
      <w:r w:rsidRPr="00A5337E">
        <w:rPr>
          <w:rFonts w:ascii="Arial" w:hAnsi="Arial" w:cs="Arial"/>
          <w:b/>
          <w:color w:val="4472C4" w:themeColor="accent1"/>
          <w:sz w:val="28"/>
        </w:rPr>
        <w:t xml:space="preserve"> Online:</w:t>
      </w:r>
    </w:p>
    <w:p w:rsidR="00722CD5" w:rsidRPr="009E2CF5" w:rsidRDefault="00722CD5" w:rsidP="00EC7C2E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EC7C2E" w:rsidRPr="00291616" w:rsidRDefault="00EC7C2E" w:rsidP="00BF44D5">
      <w:pPr>
        <w:pStyle w:val="ListParagraph"/>
        <w:numPr>
          <w:ilvl w:val="0"/>
          <w:numId w:val="2"/>
        </w:numPr>
        <w:spacing w:after="80" w:line="240" w:lineRule="auto"/>
        <w:ind w:left="360"/>
        <w:contextualSpacing w:val="0"/>
        <w:rPr>
          <w:rFonts w:ascii="Arial" w:hAnsi="Arial" w:cs="Arial"/>
          <w:sz w:val="24"/>
        </w:rPr>
      </w:pPr>
      <w:r w:rsidRPr="00291616">
        <w:rPr>
          <w:rFonts w:ascii="Arial" w:hAnsi="Arial" w:cs="Arial"/>
          <w:sz w:val="24"/>
        </w:rPr>
        <w:t>Click</w:t>
      </w:r>
      <w:r w:rsidR="009E2CF5">
        <w:rPr>
          <w:rFonts w:ascii="Arial" w:hAnsi="Arial" w:cs="Arial"/>
          <w:sz w:val="24"/>
        </w:rPr>
        <w:t xml:space="preserve"> the </w:t>
      </w:r>
      <w:r w:rsidR="00D44F38">
        <w:rPr>
          <w:rFonts w:ascii="Arial" w:hAnsi="Arial" w:cs="Arial"/>
          <w:sz w:val="24"/>
        </w:rPr>
        <w:t>webinar</w:t>
      </w:r>
      <w:bookmarkStart w:id="0" w:name="_GoBack"/>
      <w:bookmarkEnd w:id="0"/>
      <w:r w:rsidRPr="00291616">
        <w:rPr>
          <w:rFonts w:ascii="Arial" w:hAnsi="Arial" w:cs="Arial"/>
          <w:sz w:val="24"/>
        </w:rPr>
        <w:t xml:space="preserve"> link</w:t>
      </w:r>
      <w:r w:rsidR="0003547C">
        <w:rPr>
          <w:rFonts w:ascii="Arial" w:hAnsi="Arial" w:cs="Arial"/>
          <w:sz w:val="24"/>
        </w:rPr>
        <w:t xml:space="preserve"> listed</w:t>
      </w:r>
      <w:r w:rsidRPr="00291616">
        <w:rPr>
          <w:rFonts w:ascii="Arial" w:hAnsi="Arial" w:cs="Arial"/>
          <w:sz w:val="24"/>
        </w:rPr>
        <w:t xml:space="preserve"> on</w:t>
      </w:r>
      <w:r w:rsidR="00B37F77">
        <w:rPr>
          <w:rFonts w:ascii="Arial" w:hAnsi="Arial" w:cs="Arial"/>
          <w:sz w:val="24"/>
        </w:rPr>
        <w:t xml:space="preserve"> the</w:t>
      </w:r>
      <w:r w:rsidRPr="00291616">
        <w:rPr>
          <w:rFonts w:ascii="Arial" w:hAnsi="Arial" w:cs="Arial"/>
          <w:sz w:val="24"/>
        </w:rPr>
        <w:t xml:space="preserve"> agenda.</w:t>
      </w:r>
    </w:p>
    <w:p w:rsidR="00EC7C2E" w:rsidRPr="00291616" w:rsidRDefault="00EC7C2E" w:rsidP="00BF44D5">
      <w:pPr>
        <w:pStyle w:val="ListParagraph"/>
        <w:numPr>
          <w:ilvl w:val="0"/>
          <w:numId w:val="2"/>
        </w:numPr>
        <w:spacing w:after="80" w:line="240" w:lineRule="auto"/>
        <w:ind w:left="360"/>
        <w:contextualSpacing w:val="0"/>
        <w:rPr>
          <w:rFonts w:ascii="Arial" w:hAnsi="Arial" w:cs="Arial"/>
          <w:sz w:val="24"/>
        </w:rPr>
      </w:pPr>
      <w:r w:rsidRPr="00291616">
        <w:rPr>
          <w:rFonts w:ascii="Arial" w:hAnsi="Arial" w:cs="Arial"/>
          <w:sz w:val="24"/>
        </w:rPr>
        <w:t xml:space="preserve">You will be prompted to either download or launch Zoom. If this is your </w:t>
      </w:r>
      <w:proofErr w:type="gramStart"/>
      <w:r w:rsidRPr="00291616">
        <w:rPr>
          <w:rFonts w:ascii="Arial" w:hAnsi="Arial" w:cs="Arial"/>
          <w:sz w:val="24"/>
        </w:rPr>
        <w:t>first time</w:t>
      </w:r>
      <w:proofErr w:type="gramEnd"/>
      <w:r w:rsidRPr="00291616">
        <w:rPr>
          <w:rFonts w:ascii="Arial" w:hAnsi="Arial" w:cs="Arial"/>
          <w:sz w:val="24"/>
        </w:rPr>
        <w:t xml:space="preserve"> using Zoom, you will need to download </w:t>
      </w:r>
      <w:r w:rsidR="00B033CC">
        <w:rPr>
          <w:rFonts w:ascii="Arial" w:hAnsi="Arial" w:cs="Arial"/>
          <w:sz w:val="24"/>
        </w:rPr>
        <w:t>the application to your device</w:t>
      </w:r>
      <w:r w:rsidRPr="00291616">
        <w:rPr>
          <w:rFonts w:ascii="Arial" w:hAnsi="Arial" w:cs="Arial"/>
          <w:sz w:val="24"/>
        </w:rPr>
        <w:t>.</w:t>
      </w:r>
    </w:p>
    <w:p w:rsidR="00BF44D5" w:rsidRDefault="008A416A" w:rsidP="00BF44D5">
      <w:pPr>
        <w:pStyle w:val="ListParagraph"/>
        <w:numPr>
          <w:ilvl w:val="0"/>
          <w:numId w:val="2"/>
        </w:numPr>
        <w:spacing w:after="80" w:line="240" w:lineRule="auto"/>
        <w:ind w:left="360"/>
        <w:contextualSpacing w:val="0"/>
        <w:rPr>
          <w:rFonts w:ascii="Arial" w:hAnsi="Arial" w:cs="Arial"/>
          <w:sz w:val="24"/>
        </w:rPr>
      </w:pPr>
      <w:r w:rsidRPr="00E4599E">
        <w:rPr>
          <w:rFonts w:ascii="Arial" w:hAnsi="Arial" w:cs="Arial"/>
          <w:sz w:val="24"/>
        </w:rPr>
        <w:t xml:space="preserve">As an </w:t>
      </w:r>
      <w:r w:rsidR="00E4599E" w:rsidRPr="00E4599E">
        <w:rPr>
          <w:rFonts w:ascii="Arial" w:hAnsi="Arial" w:cs="Arial"/>
          <w:sz w:val="24"/>
        </w:rPr>
        <w:t>ATTENDEE</w:t>
      </w:r>
      <w:r w:rsidRPr="00E4599E">
        <w:rPr>
          <w:rFonts w:ascii="Arial" w:hAnsi="Arial" w:cs="Arial"/>
          <w:sz w:val="24"/>
        </w:rPr>
        <w:t xml:space="preserve">, you will be participating using </w:t>
      </w:r>
      <w:r w:rsidR="001C16E7" w:rsidRPr="00E4599E">
        <w:rPr>
          <w:rFonts w:ascii="Arial" w:hAnsi="Arial" w:cs="Arial"/>
          <w:sz w:val="24"/>
        </w:rPr>
        <w:t>audio only</w:t>
      </w:r>
      <w:r w:rsidR="00E4599E" w:rsidRPr="00E4599E">
        <w:rPr>
          <w:rFonts w:ascii="Arial" w:hAnsi="Arial" w:cs="Arial"/>
          <w:sz w:val="24"/>
        </w:rPr>
        <w:t xml:space="preserve">. </w:t>
      </w:r>
    </w:p>
    <w:p w:rsidR="00B37F77" w:rsidRPr="00E4599E" w:rsidRDefault="00B37F77" w:rsidP="00BF44D5">
      <w:pPr>
        <w:pStyle w:val="ListParagraph"/>
        <w:numPr>
          <w:ilvl w:val="0"/>
          <w:numId w:val="2"/>
        </w:numPr>
        <w:spacing w:after="80" w:line="240" w:lineRule="auto"/>
        <w:ind w:left="360"/>
        <w:contextualSpacing w:val="0"/>
        <w:rPr>
          <w:rFonts w:ascii="Arial" w:hAnsi="Arial" w:cs="Arial"/>
          <w:sz w:val="24"/>
        </w:rPr>
      </w:pPr>
      <w:r w:rsidRPr="00E4599E">
        <w:rPr>
          <w:rFonts w:ascii="Arial" w:hAnsi="Arial" w:cs="Arial"/>
          <w:sz w:val="24"/>
        </w:rPr>
        <w:t xml:space="preserve">If you would like to provide verbal public comment during the meeting, </w:t>
      </w:r>
      <w:r w:rsidR="00E4599E" w:rsidRPr="00E4599E">
        <w:rPr>
          <w:rFonts w:ascii="Arial" w:hAnsi="Arial" w:cs="Arial"/>
          <w:sz w:val="24"/>
        </w:rPr>
        <w:t>s</w:t>
      </w:r>
      <w:r w:rsidR="008A416A" w:rsidRPr="00E4599E">
        <w:rPr>
          <w:rFonts w:ascii="Arial" w:hAnsi="Arial" w:cs="Arial"/>
          <w:sz w:val="24"/>
        </w:rPr>
        <w:t>ee “</w:t>
      </w:r>
      <w:r w:rsidR="008A416A" w:rsidRPr="00E4599E">
        <w:rPr>
          <w:rFonts w:ascii="Arial" w:hAnsi="Arial" w:cs="Arial"/>
          <w:b/>
          <w:sz w:val="24"/>
        </w:rPr>
        <w:t>Providing Verbal Public Comment in Webinar</w:t>
      </w:r>
      <w:r w:rsidR="008A416A" w:rsidRPr="00E4599E">
        <w:rPr>
          <w:rFonts w:ascii="Arial" w:hAnsi="Arial" w:cs="Arial"/>
          <w:sz w:val="24"/>
        </w:rPr>
        <w:t>”</w:t>
      </w:r>
      <w:r w:rsidR="00E4599E" w:rsidRPr="00E4599E">
        <w:rPr>
          <w:rFonts w:ascii="Arial" w:hAnsi="Arial" w:cs="Arial"/>
          <w:sz w:val="24"/>
        </w:rPr>
        <w:t xml:space="preserve"> below</w:t>
      </w:r>
      <w:r w:rsidR="008A416A" w:rsidRPr="00E4599E">
        <w:rPr>
          <w:rFonts w:ascii="Arial" w:hAnsi="Arial" w:cs="Arial"/>
          <w:sz w:val="24"/>
        </w:rPr>
        <w:t xml:space="preserve"> for</w:t>
      </w:r>
      <w:r w:rsidR="00E4599E" w:rsidRPr="00E4599E">
        <w:rPr>
          <w:rFonts w:ascii="Arial" w:hAnsi="Arial" w:cs="Arial"/>
          <w:sz w:val="24"/>
        </w:rPr>
        <w:t xml:space="preserve"> instructions</w:t>
      </w:r>
      <w:r w:rsidR="008A416A" w:rsidRPr="00E4599E">
        <w:rPr>
          <w:rFonts w:ascii="Arial" w:hAnsi="Arial" w:cs="Arial"/>
          <w:sz w:val="24"/>
        </w:rPr>
        <w:t>.</w:t>
      </w:r>
    </w:p>
    <w:p w:rsidR="001C16E7" w:rsidRPr="00053601" w:rsidRDefault="00B37F77" w:rsidP="00722CD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Please note that upon entering the meeting, your microphone is automatically on mute.</w:t>
      </w:r>
    </w:p>
    <w:p w:rsidR="00A5337E" w:rsidRDefault="00A5337E" w:rsidP="00A53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7F77" w:rsidRPr="009E2CF5" w:rsidRDefault="00B37F77" w:rsidP="00A533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5337E" w:rsidRPr="00A5337E" w:rsidRDefault="00A5337E" w:rsidP="00A5337E">
      <w:pPr>
        <w:spacing w:after="0" w:line="240" w:lineRule="auto"/>
        <w:rPr>
          <w:rFonts w:ascii="Arial" w:hAnsi="Arial" w:cs="Arial"/>
          <w:b/>
          <w:sz w:val="28"/>
        </w:rPr>
      </w:pPr>
      <w:r w:rsidRPr="00A5337E">
        <w:rPr>
          <w:rFonts w:ascii="Arial" w:hAnsi="Arial" w:cs="Arial"/>
          <w:b/>
          <w:color w:val="4472C4" w:themeColor="accent1"/>
          <w:sz w:val="28"/>
        </w:rPr>
        <w:t xml:space="preserve">Join Zoom </w:t>
      </w:r>
      <w:r w:rsidR="008A416A">
        <w:rPr>
          <w:rFonts w:ascii="Arial" w:hAnsi="Arial" w:cs="Arial"/>
          <w:b/>
          <w:color w:val="4472C4" w:themeColor="accent1"/>
          <w:sz w:val="28"/>
        </w:rPr>
        <w:t>Webinar</w:t>
      </w:r>
      <w:r w:rsidRPr="00A5337E">
        <w:rPr>
          <w:rFonts w:ascii="Arial" w:hAnsi="Arial" w:cs="Arial"/>
          <w:b/>
          <w:color w:val="4472C4" w:themeColor="accent1"/>
          <w:sz w:val="28"/>
        </w:rPr>
        <w:t xml:space="preserve"> by Phone:</w:t>
      </w:r>
    </w:p>
    <w:p w:rsidR="00A5337E" w:rsidRPr="009E2CF5" w:rsidRDefault="00A5337E" w:rsidP="00A5337E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A5337E" w:rsidRDefault="00A5337E" w:rsidP="00BF44D5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Dial in to </w:t>
      </w:r>
      <w:r w:rsidR="009E2CF5">
        <w:rPr>
          <w:rFonts w:ascii="Arial" w:hAnsi="Arial" w:cs="Arial"/>
          <w:sz w:val="24"/>
        </w:rPr>
        <w:t xml:space="preserve">the meeting by calling </w:t>
      </w:r>
      <w:r>
        <w:rPr>
          <w:rFonts w:ascii="Arial" w:hAnsi="Arial" w:cs="Arial"/>
          <w:sz w:val="24"/>
        </w:rPr>
        <w:t xml:space="preserve">one of the phone numbers listed </w:t>
      </w:r>
      <w:r w:rsidRPr="00291616">
        <w:rPr>
          <w:rFonts w:ascii="Arial" w:hAnsi="Arial" w:cs="Arial"/>
          <w:sz w:val="24"/>
        </w:rPr>
        <w:t xml:space="preserve">on </w:t>
      </w:r>
      <w:r w:rsidR="00B37F77">
        <w:rPr>
          <w:rFonts w:ascii="Arial" w:hAnsi="Arial" w:cs="Arial"/>
          <w:sz w:val="24"/>
        </w:rPr>
        <w:t xml:space="preserve">the </w:t>
      </w:r>
      <w:r w:rsidRPr="00291616">
        <w:rPr>
          <w:rFonts w:ascii="Arial" w:hAnsi="Arial" w:cs="Arial"/>
          <w:sz w:val="24"/>
        </w:rPr>
        <w:t>agenda.</w:t>
      </w:r>
    </w:p>
    <w:p w:rsidR="00A5337E" w:rsidRDefault="00A5337E" w:rsidP="00BF44D5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Enter the Meeting ID listed on the agenda, followed by #.</w:t>
      </w:r>
    </w:p>
    <w:p w:rsidR="00A5337E" w:rsidRDefault="00A5337E" w:rsidP="00BF44D5">
      <w:pPr>
        <w:pStyle w:val="ListParagraph"/>
        <w:numPr>
          <w:ilvl w:val="0"/>
          <w:numId w:val="4"/>
        </w:numPr>
        <w:spacing w:after="8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are now able to listen into the meeting.</w:t>
      </w:r>
      <w:r w:rsidR="00053601">
        <w:rPr>
          <w:rFonts w:ascii="Arial" w:hAnsi="Arial" w:cs="Arial"/>
          <w:sz w:val="24"/>
        </w:rPr>
        <w:t xml:space="preserve"> </w:t>
      </w:r>
    </w:p>
    <w:p w:rsidR="00B37F77" w:rsidRDefault="00B37F77" w:rsidP="00A5337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note that upon entering the meeting, your </w:t>
      </w:r>
      <w:r w:rsidR="008D546E">
        <w:rPr>
          <w:rFonts w:ascii="Arial" w:hAnsi="Arial" w:cs="Arial"/>
          <w:sz w:val="24"/>
        </w:rPr>
        <w:t>mic will</w:t>
      </w:r>
      <w:r>
        <w:rPr>
          <w:rFonts w:ascii="Arial" w:hAnsi="Arial" w:cs="Arial"/>
          <w:sz w:val="24"/>
        </w:rPr>
        <w:t xml:space="preserve"> automatically </w:t>
      </w:r>
      <w:r w:rsidR="008D546E">
        <w:rPr>
          <w:rFonts w:ascii="Arial" w:hAnsi="Arial" w:cs="Arial"/>
          <w:sz w:val="24"/>
        </w:rPr>
        <w:t xml:space="preserve">be </w:t>
      </w:r>
      <w:r>
        <w:rPr>
          <w:rFonts w:ascii="Arial" w:hAnsi="Arial" w:cs="Arial"/>
          <w:sz w:val="24"/>
        </w:rPr>
        <w:t>on mute.</w:t>
      </w:r>
    </w:p>
    <w:p w:rsidR="00A5337E" w:rsidRPr="009E2CF5" w:rsidRDefault="00A5337E" w:rsidP="009E2CF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5337E" w:rsidRPr="009E2CF5" w:rsidRDefault="00A5337E" w:rsidP="009E2CF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5337E" w:rsidRPr="00B87D5D" w:rsidRDefault="00A5337E" w:rsidP="00B87D5D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B87D5D">
        <w:rPr>
          <w:rFonts w:ascii="Arial" w:hAnsi="Arial" w:cs="Arial"/>
          <w:b/>
          <w:color w:val="4472C4" w:themeColor="accent1"/>
          <w:sz w:val="32"/>
        </w:rPr>
        <w:t xml:space="preserve">Providing </w:t>
      </w:r>
      <w:r w:rsidR="00781E0B">
        <w:rPr>
          <w:rFonts w:ascii="Arial" w:hAnsi="Arial" w:cs="Arial"/>
          <w:b/>
          <w:color w:val="4472C4" w:themeColor="accent1"/>
          <w:sz w:val="32"/>
        </w:rPr>
        <w:t xml:space="preserve">Verbal </w:t>
      </w:r>
      <w:r w:rsidRPr="00B87D5D">
        <w:rPr>
          <w:rFonts w:ascii="Arial" w:hAnsi="Arial" w:cs="Arial"/>
          <w:b/>
          <w:color w:val="4472C4" w:themeColor="accent1"/>
          <w:sz w:val="32"/>
        </w:rPr>
        <w:t>Public Comment</w:t>
      </w:r>
      <w:r w:rsidR="008A416A">
        <w:rPr>
          <w:rFonts w:ascii="Arial" w:hAnsi="Arial" w:cs="Arial"/>
          <w:b/>
          <w:color w:val="4472C4" w:themeColor="accent1"/>
          <w:sz w:val="32"/>
        </w:rPr>
        <w:t xml:space="preserve"> in Webinar</w:t>
      </w:r>
    </w:p>
    <w:p w:rsidR="00A5337E" w:rsidRPr="009E2CF5" w:rsidRDefault="00A5337E" w:rsidP="00A5337E">
      <w:pPr>
        <w:pStyle w:val="ListParagraph"/>
        <w:ind w:left="0"/>
        <w:rPr>
          <w:rFonts w:ascii="Arial" w:hAnsi="Arial" w:cs="Arial"/>
          <w:sz w:val="8"/>
          <w:szCs w:val="8"/>
        </w:rPr>
      </w:pPr>
    </w:p>
    <w:p w:rsidR="00B87D5D" w:rsidRDefault="009E2CF5" w:rsidP="00A5337E">
      <w:pPr>
        <w:pStyle w:val="ListParagraph"/>
        <w:spacing w:after="0"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="00A5337E" w:rsidRPr="00291616">
        <w:rPr>
          <w:rFonts w:ascii="Arial" w:hAnsi="Arial" w:cs="Arial"/>
          <w:sz w:val="24"/>
        </w:rPr>
        <w:t xml:space="preserve"> public </w:t>
      </w:r>
      <w:r w:rsidR="00A5337E">
        <w:rPr>
          <w:rFonts w:ascii="Arial" w:hAnsi="Arial" w:cs="Arial"/>
          <w:sz w:val="24"/>
        </w:rPr>
        <w:t>will</w:t>
      </w:r>
      <w:r w:rsidR="00A5337E" w:rsidRPr="00291616">
        <w:rPr>
          <w:rFonts w:ascii="Arial" w:hAnsi="Arial" w:cs="Arial"/>
          <w:sz w:val="24"/>
        </w:rPr>
        <w:t xml:space="preserve"> be given the opportunity to speak during </w:t>
      </w:r>
      <w:r w:rsidR="00A5337E">
        <w:rPr>
          <w:rFonts w:ascii="Arial" w:hAnsi="Arial" w:cs="Arial"/>
          <w:sz w:val="24"/>
        </w:rPr>
        <w:t xml:space="preserve">the Public Comment portion of </w:t>
      </w:r>
      <w:r w:rsidR="00A5337E" w:rsidRPr="00291616">
        <w:rPr>
          <w:rFonts w:ascii="Arial" w:hAnsi="Arial" w:cs="Arial"/>
          <w:sz w:val="24"/>
        </w:rPr>
        <w:t>the meeting</w:t>
      </w:r>
      <w:r w:rsidR="00A5337E">
        <w:rPr>
          <w:rFonts w:ascii="Arial" w:hAnsi="Arial" w:cs="Arial"/>
          <w:sz w:val="24"/>
        </w:rPr>
        <w:t>, or when the Chair opens Public Testimony at Public Hearing</w:t>
      </w:r>
      <w:r>
        <w:rPr>
          <w:rFonts w:ascii="Arial" w:hAnsi="Arial" w:cs="Arial"/>
          <w:sz w:val="24"/>
        </w:rPr>
        <w:t>s</w:t>
      </w:r>
      <w:r w:rsidR="00A5337E" w:rsidRPr="00291616">
        <w:rPr>
          <w:rFonts w:ascii="Arial" w:hAnsi="Arial" w:cs="Arial"/>
          <w:sz w:val="24"/>
        </w:rPr>
        <w:t xml:space="preserve">. </w:t>
      </w:r>
      <w:r w:rsidR="00B87D5D">
        <w:rPr>
          <w:rFonts w:ascii="Arial" w:hAnsi="Arial" w:cs="Arial"/>
          <w:sz w:val="24"/>
        </w:rPr>
        <w:t xml:space="preserve">Please join the meeting promptly to hear instructions </w:t>
      </w:r>
      <w:r>
        <w:rPr>
          <w:rFonts w:ascii="Arial" w:hAnsi="Arial" w:cs="Arial"/>
          <w:sz w:val="24"/>
        </w:rPr>
        <w:t>announced</w:t>
      </w:r>
      <w:r w:rsidR="00B87D5D">
        <w:rPr>
          <w:rFonts w:ascii="Arial" w:hAnsi="Arial" w:cs="Arial"/>
          <w:sz w:val="24"/>
        </w:rPr>
        <w:t xml:space="preserve"> at the beginning of the meeting. </w:t>
      </w:r>
    </w:p>
    <w:p w:rsidR="00A5337E" w:rsidRPr="009E2CF5" w:rsidRDefault="00A5337E" w:rsidP="005419B4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87D5D" w:rsidRDefault="00B87D5D" w:rsidP="005419B4">
      <w:pPr>
        <w:spacing w:after="0" w:line="240" w:lineRule="auto"/>
        <w:rPr>
          <w:rFonts w:ascii="Arial" w:hAnsi="Arial" w:cs="Arial"/>
          <w:b/>
          <w:color w:val="4472C4" w:themeColor="accent1"/>
          <w:sz w:val="28"/>
        </w:rPr>
      </w:pPr>
      <w:r w:rsidRPr="00B87D5D">
        <w:rPr>
          <w:rFonts w:ascii="Arial" w:hAnsi="Arial" w:cs="Arial"/>
          <w:b/>
          <w:color w:val="4472C4" w:themeColor="accent1"/>
          <w:sz w:val="28"/>
          <w:u w:val="single"/>
        </w:rPr>
        <w:t>ONLINE</w:t>
      </w:r>
      <w:r>
        <w:rPr>
          <w:rFonts w:ascii="Arial" w:hAnsi="Arial" w:cs="Arial"/>
          <w:b/>
          <w:color w:val="4472C4" w:themeColor="accent1"/>
          <w:sz w:val="28"/>
        </w:rPr>
        <w:t xml:space="preserve">: </w:t>
      </w:r>
    </w:p>
    <w:p w:rsidR="00B87D5D" w:rsidRPr="009E2CF5" w:rsidRDefault="00B87D5D" w:rsidP="005419B4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B87D5D" w:rsidRDefault="00BC7025" w:rsidP="00BF44D5">
      <w:pPr>
        <w:pStyle w:val="ListParagraph"/>
        <w:numPr>
          <w:ilvl w:val="0"/>
          <w:numId w:val="6"/>
        </w:numPr>
        <w:spacing w:after="80" w:line="240" w:lineRule="auto"/>
        <w:ind w:left="36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181079</wp:posOffset>
            </wp:positionV>
            <wp:extent cx="241110" cy="241110"/>
            <wp:effectExtent l="0" t="0" r="0" b="6985"/>
            <wp:wrapNone/>
            <wp:docPr id="7" name="Graphic 7" descr="Raised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aisedhand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10" cy="241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CF5">
        <w:rPr>
          <w:rFonts w:ascii="Arial" w:hAnsi="Arial" w:cs="Arial"/>
          <w:sz w:val="24"/>
        </w:rPr>
        <w:t>The</w:t>
      </w:r>
      <w:r w:rsidR="00A5337E" w:rsidRPr="00CD74CE">
        <w:rPr>
          <w:rFonts w:ascii="Arial" w:hAnsi="Arial" w:cs="Arial"/>
          <w:sz w:val="24"/>
        </w:rPr>
        <w:t xml:space="preserve"> </w:t>
      </w:r>
      <w:r w:rsidR="00A5337E">
        <w:rPr>
          <w:rFonts w:ascii="Arial" w:hAnsi="Arial" w:cs="Arial"/>
          <w:sz w:val="24"/>
        </w:rPr>
        <w:t>C</w:t>
      </w:r>
      <w:r w:rsidR="00A5337E" w:rsidRPr="00CD74CE">
        <w:rPr>
          <w:rFonts w:ascii="Arial" w:hAnsi="Arial" w:cs="Arial"/>
          <w:sz w:val="24"/>
        </w:rPr>
        <w:t xml:space="preserve">hair </w:t>
      </w:r>
      <w:r w:rsidR="009E2CF5">
        <w:rPr>
          <w:rFonts w:ascii="Arial" w:hAnsi="Arial" w:cs="Arial"/>
          <w:sz w:val="24"/>
        </w:rPr>
        <w:t>will</w:t>
      </w:r>
      <w:r w:rsidR="00A5337E" w:rsidRPr="00CD74CE">
        <w:rPr>
          <w:rFonts w:ascii="Arial" w:hAnsi="Arial" w:cs="Arial"/>
          <w:sz w:val="24"/>
        </w:rPr>
        <w:t xml:space="preserve"> announce </w:t>
      </w:r>
      <w:r w:rsidR="009E2CF5">
        <w:rPr>
          <w:rFonts w:ascii="Arial" w:hAnsi="Arial" w:cs="Arial"/>
          <w:sz w:val="24"/>
        </w:rPr>
        <w:t>and open</w:t>
      </w:r>
      <w:r w:rsidR="00B87D5D">
        <w:rPr>
          <w:rFonts w:ascii="Arial" w:hAnsi="Arial" w:cs="Arial"/>
          <w:sz w:val="24"/>
        </w:rPr>
        <w:t xml:space="preserve"> P</w:t>
      </w:r>
      <w:r w:rsidR="00A5337E" w:rsidRPr="00CD74CE">
        <w:rPr>
          <w:rFonts w:ascii="Arial" w:hAnsi="Arial" w:cs="Arial"/>
          <w:sz w:val="24"/>
        </w:rPr>
        <w:t xml:space="preserve">ublic </w:t>
      </w:r>
      <w:r w:rsidR="00B87D5D">
        <w:rPr>
          <w:rFonts w:ascii="Arial" w:hAnsi="Arial" w:cs="Arial"/>
          <w:sz w:val="24"/>
        </w:rPr>
        <w:t>C</w:t>
      </w:r>
      <w:r w:rsidR="00A5337E" w:rsidRPr="00CD74CE">
        <w:rPr>
          <w:rFonts w:ascii="Arial" w:hAnsi="Arial" w:cs="Arial"/>
          <w:sz w:val="24"/>
        </w:rPr>
        <w:t>omment</w:t>
      </w:r>
      <w:r w:rsidR="009E2CF5">
        <w:rPr>
          <w:rFonts w:ascii="Arial" w:hAnsi="Arial" w:cs="Arial"/>
          <w:sz w:val="24"/>
        </w:rPr>
        <w:t xml:space="preserve"> or Public Testimony</w:t>
      </w:r>
      <w:r w:rsidR="00A5337E">
        <w:rPr>
          <w:rFonts w:ascii="Arial" w:hAnsi="Arial" w:cs="Arial"/>
          <w:sz w:val="24"/>
        </w:rPr>
        <w:t>.</w:t>
      </w:r>
    </w:p>
    <w:p w:rsidR="00B87D5D" w:rsidRPr="00781E0B" w:rsidRDefault="00BC7025" w:rsidP="00BC7025">
      <w:pPr>
        <w:pStyle w:val="ListParagraph"/>
        <w:numPr>
          <w:ilvl w:val="0"/>
          <w:numId w:val="6"/>
        </w:numPr>
        <w:spacing w:after="80" w:line="240" w:lineRule="auto"/>
        <w:ind w:left="36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an ATTENDEE, you can virtu</w:t>
      </w:r>
      <w:r w:rsidR="00A5337E" w:rsidRPr="00781E0B">
        <w:rPr>
          <w:rFonts w:ascii="Arial" w:hAnsi="Arial" w:cs="Arial"/>
          <w:sz w:val="24"/>
        </w:rPr>
        <w:t>ally raise your hand</w:t>
      </w:r>
      <w:r>
        <w:rPr>
          <w:rFonts w:ascii="Arial" w:hAnsi="Arial" w:cs="Arial"/>
          <w:sz w:val="24"/>
        </w:rPr>
        <w:t xml:space="preserve">, by </w:t>
      </w:r>
      <w:r w:rsidR="00A5337E" w:rsidRPr="00781E0B">
        <w:rPr>
          <w:rFonts w:ascii="Arial" w:hAnsi="Arial" w:cs="Arial"/>
          <w:sz w:val="24"/>
        </w:rPr>
        <w:t>click</w:t>
      </w:r>
      <w:r>
        <w:rPr>
          <w:rFonts w:ascii="Arial" w:hAnsi="Arial" w:cs="Arial"/>
          <w:sz w:val="24"/>
        </w:rPr>
        <w:t xml:space="preserve">ing </w:t>
      </w:r>
      <w:proofErr w:type="gramStart"/>
      <w:r w:rsidR="00A5337E" w:rsidRPr="00781E0B">
        <w:rPr>
          <w:rFonts w:ascii="Arial" w:hAnsi="Arial" w:cs="Arial"/>
          <w:sz w:val="24"/>
        </w:rPr>
        <w:t>“</w:t>
      </w:r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 xml:space="preserve">  Raise Hand</w:t>
      </w:r>
      <w:r w:rsidR="00A5337E" w:rsidRPr="00781E0B">
        <w:rPr>
          <w:rFonts w:ascii="Arial" w:hAnsi="Arial" w:cs="Arial"/>
          <w:sz w:val="24"/>
        </w:rPr>
        <w:t xml:space="preserve">” </w:t>
      </w:r>
      <w:r>
        <w:rPr>
          <w:rFonts w:ascii="Arial" w:hAnsi="Arial" w:cs="Arial"/>
          <w:sz w:val="24"/>
        </w:rPr>
        <w:t>on</w:t>
      </w:r>
      <w:r w:rsidR="009E2CF5">
        <w:rPr>
          <w:rFonts w:ascii="Arial" w:hAnsi="Arial" w:cs="Arial"/>
          <w:sz w:val="24"/>
        </w:rPr>
        <w:t xml:space="preserve"> the </w:t>
      </w:r>
      <w:r>
        <w:rPr>
          <w:rFonts w:ascii="Arial" w:hAnsi="Arial" w:cs="Arial"/>
          <w:sz w:val="24"/>
        </w:rPr>
        <w:t xml:space="preserve">bottom of your </w:t>
      </w:r>
      <w:r w:rsidR="009E2CF5">
        <w:rPr>
          <w:rFonts w:ascii="Arial" w:hAnsi="Arial" w:cs="Arial"/>
          <w:sz w:val="24"/>
        </w:rPr>
        <w:t xml:space="preserve">Zoom </w:t>
      </w:r>
      <w:r>
        <w:rPr>
          <w:rFonts w:ascii="Arial" w:hAnsi="Arial" w:cs="Arial"/>
          <w:sz w:val="24"/>
        </w:rPr>
        <w:t>screen</w:t>
      </w:r>
      <w:r w:rsidR="00A5337E" w:rsidRPr="00781E0B">
        <w:rPr>
          <w:rFonts w:ascii="Arial" w:hAnsi="Arial" w:cs="Arial"/>
          <w:sz w:val="24"/>
        </w:rPr>
        <w:t xml:space="preserve">. </w:t>
      </w:r>
    </w:p>
    <w:p w:rsidR="00B37F77" w:rsidRDefault="00BF44D5" w:rsidP="008A416A">
      <w:pPr>
        <w:pStyle w:val="ListParagraph"/>
        <w:spacing w:after="0" w:line="240" w:lineRule="auto"/>
        <w:ind w:left="360"/>
        <w:jc w:val="center"/>
        <w:rPr>
          <w:rFonts w:ascii="Arial" w:hAnsi="Arial" w:cs="Arial"/>
          <w:sz w:val="12"/>
          <w:szCs w:val="12"/>
        </w:rPr>
      </w:pPr>
      <w:r>
        <w:rPr>
          <w:rFonts w:ascii="Helvetica" w:eastAsia="Times New Roman" w:hAnsi="Helvetica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1321624</wp:posOffset>
                </wp:positionH>
                <wp:positionV relativeFrom="paragraph">
                  <wp:posOffset>2495749</wp:posOffset>
                </wp:positionV>
                <wp:extent cx="1808856" cy="263499"/>
                <wp:effectExtent l="19050" t="95250" r="20320" b="15621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46697">
                          <a:off x="0" y="0"/>
                          <a:ext cx="1808856" cy="26349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AB13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6" o:spid="_x0000_s1026" type="#_x0000_t66" style="position:absolute;margin-left:104.05pt;margin-top:196.5pt;width:142.45pt;height:20.75pt;rotation:-1119934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" adj="1573" fillcolor="red" strokecolor="#1f3763 [1604]" strokeweight="1pt"/>
            </w:pict>
          </mc:Fallback>
        </mc:AlternateContent>
      </w:r>
      <w:r w:rsidRPr="00BF44D5">
        <w:rPr>
          <w:rFonts w:ascii="Arial" w:hAnsi="Arial" w:cs="Arial"/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-272273</wp:posOffset>
                </wp:positionH>
                <wp:positionV relativeFrom="paragraph">
                  <wp:posOffset>2318565</wp:posOffset>
                </wp:positionV>
                <wp:extent cx="1819702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702" cy="304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4D5" w:rsidRPr="00BF44D5" w:rsidRDefault="00BF4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44D5">
                              <w:rPr>
                                <w:rFonts w:ascii="Arial" w:hAnsi="Arial" w:cs="Arial"/>
                                <w:b/>
                              </w:rPr>
                              <w:t>Click RAISE HAND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45pt;margin-top:182.55pt;width:143.3pt;height:2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" fillcolor="yellow" strokecolor="red">
                <v:textbox>
                  <w:txbxContent>
                    <w:p w:rsidR="00BF44D5" w:rsidRPr="00BF44D5" w:rsidRDefault="00BF44D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44D5">
                        <w:rPr>
                          <w:rFonts w:ascii="Arial" w:hAnsi="Arial" w:cs="Arial"/>
                          <w:b/>
                        </w:rPr>
                        <w:t>Click RAISE HAND here</w:t>
                      </w:r>
                    </w:p>
                  </w:txbxContent>
                </v:textbox>
              </v:shape>
            </w:pict>
          </mc:Fallback>
        </mc:AlternateContent>
      </w:r>
      <w:r w:rsidR="008A416A">
        <w:rPr>
          <w:rFonts w:ascii="Helvetica" w:eastAsia="Times New Roman" w:hAnsi="Helvetica" w:cs="Times New Roman"/>
          <w:noProof/>
          <w:sz w:val="20"/>
          <w:szCs w:val="20"/>
        </w:rPr>
        <w:drawing>
          <wp:inline distT="0" distB="0" distL="0" distR="0">
            <wp:extent cx="4367283" cy="3067174"/>
            <wp:effectExtent l="0" t="0" r="0" b="0"/>
            <wp:docPr id="2" name="Picture 2" descr="Inlin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line imag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705" cy="311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B21" w:rsidRDefault="008D546E" w:rsidP="00BF44D5">
      <w:pPr>
        <w:pStyle w:val="ListParagraph"/>
        <w:numPr>
          <w:ilvl w:val="0"/>
          <w:numId w:val="6"/>
        </w:numPr>
        <w:spacing w:after="80" w:line="240" w:lineRule="auto"/>
        <w:ind w:left="360"/>
        <w:contextualSpacing w:val="0"/>
        <w:rPr>
          <w:rFonts w:ascii="Arial" w:hAnsi="Arial" w:cs="Arial"/>
          <w:sz w:val="24"/>
        </w:rPr>
      </w:pPr>
      <w:r w:rsidRPr="00E55B21">
        <w:rPr>
          <w:rFonts w:ascii="Arial" w:hAnsi="Arial" w:cs="Arial"/>
          <w:sz w:val="24"/>
        </w:rPr>
        <w:lastRenderedPageBreak/>
        <w:t>The</w:t>
      </w:r>
      <w:r w:rsidR="00781E0B" w:rsidRPr="00E55B21">
        <w:rPr>
          <w:rFonts w:ascii="Arial" w:hAnsi="Arial" w:cs="Arial"/>
          <w:sz w:val="24"/>
        </w:rPr>
        <w:t xml:space="preserve"> Chair </w:t>
      </w:r>
      <w:r w:rsidRPr="00E55B21">
        <w:rPr>
          <w:rFonts w:ascii="Arial" w:hAnsi="Arial" w:cs="Arial"/>
          <w:sz w:val="24"/>
        </w:rPr>
        <w:t xml:space="preserve">will ask the clerk </w:t>
      </w:r>
      <w:r w:rsidR="00781E0B" w:rsidRPr="00E55B21">
        <w:rPr>
          <w:rFonts w:ascii="Arial" w:hAnsi="Arial" w:cs="Arial"/>
          <w:sz w:val="24"/>
        </w:rPr>
        <w:t>if any</w:t>
      </w:r>
      <w:r w:rsidR="005469B1">
        <w:rPr>
          <w:rFonts w:ascii="Arial" w:hAnsi="Arial" w:cs="Arial"/>
          <w:sz w:val="24"/>
        </w:rPr>
        <w:t xml:space="preserve"> h</w:t>
      </w:r>
      <w:r w:rsidR="00781E0B" w:rsidRPr="00E55B21">
        <w:rPr>
          <w:rFonts w:ascii="Arial" w:hAnsi="Arial" w:cs="Arial"/>
          <w:sz w:val="24"/>
        </w:rPr>
        <w:t>ands are raised</w:t>
      </w:r>
      <w:r w:rsidR="00E55B21">
        <w:rPr>
          <w:rFonts w:ascii="Arial" w:hAnsi="Arial" w:cs="Arial"/>
          <w:sz w:val="24"/>
        </w:rPr>
        <w:t>.</w:t>
      </w:r>
      <w:r w:rsidR="0036412F" w:rsidRPr="0036412F">
        <w:rPr>
          <w:rFonts w:ascii="Arial" w:hAnsi="Arial" w:cs="Arial"/>
          <w:sz w:val="24"/>
        </w:rPr>
        <w:t xml:space="preserve"> </w:t>
      </w:r>
    </w:p>
    <w:p w:rsidR="00FF31EA" w:rsidRDefault="005469B1" w:rsidP="00BF44D5">
      <w:pPr>
        <w:pStyle w:val="ListParagraph"/>
        <w:numPr>
          <w:ilvl w:val="0"/>
          <w:numId w:val="6"/>
        </w:numPr>
        <w:spacing w:after="80" w:line="240" w:lineRule="auto"/>
        <w:ind w:left="36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E55B21">
        <w:rPr>
          <w:rFonts w:ascii="Arial" w:hAnsi="Arial" w:cs="Arial"/>
          <w:sz w:val="24"/>
        </w:rPr>
        <w:t xml:space="preserve">ouncil staff will call on each </w:t>
      </w:r>
      <w:r>
        <w:rPr>
          <w:rFonts w:ascii="Arial" w:hAnsi="Arial" w:cs="Arial"/>
          <w:sz w:val="24"/>
        </w:rPr>
        <w:t>ATTENDEE</w:t>
      </w:r>
      <w:r w:rsidRPr="00E55B21">
        <w:rPr>
          <w:rFonts w:ascii="Arial" w:hAnsi="Arial" w:cs="Arial"/>
          <w:sz w:val="24"/>
        </w:rPr>
        <w:t xml:space="preserve"> by the </w:t>
      </w:r>
      <w:r>
        <w:rPr>
          <w:rFonts w:ascii="Arial" w:hAnsi="Arial" w:cs="Arial"/>
          <w:sz w:val="24"/>
        </w:rPr>
        <w:t xml:space="preserve">onscreen </w:t>
      </w:r>
      <w:r w:rsidRPr="00E55B21">
        <w:rPr>
          <w:rFonts w:ascii="Arial" w:hAnsi="Arial" w:cs="Arial"/>
          <w:sz w:val="24"/>
        </w:rPr>
        <w:t>ID name, in the order t</w:t>
      </w:r>
      <w:r>
        <w:rPr>
          <w:rFonts w:ascii="Arial" w:hAnsi="Arial" w:cs="Arial"/>
          <w:sz w:val="24"/>
        </w:rPr>
        <w:t>hat</w:t>
      </w:r>
      <w:r w:rsidRPr="00E55B21">
        <w:rPr>
          <w:rFonts w:ascii="Arial" w:hAnsi="Arial" w:cs="Arial"/>
          <w:sz w:val="24"/>
        </w:rPr>
        <w:t xml:space="preserve"> hands were raised</w:t>
      </w:r>
      <w:r>
        <w:rPr>
          <w:rFonts w:ascii="Arial" w:hAnsi="Arial" w:cs="Arial"/>
          <w:sz w:val="24"/>
        </w:rPr>
        <w:t>, and</w:t>
      </w:r>
      <w:r w:rsidR="00FF31EA">
        <w:rPr>
          <w:rFonts w:ascii="Arial" w:hAnsi="Arial" w:cs="Arial"/>
          <w:sz w:val="24"/>
        </w:rPr>
        <w:t xml:space="preserve"> “promote” ATTENDEE to</w:t>
      </w:r>
      <w:r w:rsidR="00FF31EA" w:rsidRPr="00E55B21">
        <w:rPr>
          <w:rFonts w:ascii="Arial" w:hAnsi="Arial" w:cs="Arial"/>
          <w:sz w:val="24"/>
        </w:rPr>
        <w:t xml:space="preserve"> PANELIST</w:t>
      </w:r>
      <w:r>
        <w:rPr>
          <w:rFonts w:ascii="Arial" w:hAnsi="Arial" w:cs="Arial"/>
          <w:sz w:val="24"/>
        </w:rPr>
        <w:t>. As a PANELIST,</w:t>
      </w:r>
      <w:r w:rsidR="00FF31EA">
        <w:rPr>
          <w:rFonts w:ascii="Arial" w:hAnsi="Arial" w:cs="Arial"/>
          <w:sz w:val="24"/>
        </w:rPr>
        <w:t xml:space="preserve"> you </w:t>
      </w:r>
      <w:proofErr w:type="gramStart"/>
      <w:r w:rsidR="00FF31EA">
        <w:rPr>
          <w:rFonts w:ascii="Arial" w:hAnsi="Arial" w:cs="Arial"/>
          <w:sz w:val="24"/>
        </w:rPr>
        <w:t>are able to</w:t>
      </w:r>
      <w:proofErr w:type="gramEnd"/>
      <w:r w:rsidR="00FF31EA">
        <w:rPr>
          <w:rFonts w:ascii="Arial" w:hAnsi="Arial" w:cs="Arial"/>
          <w:sz w:val="24"/>
        </w:rPr>
        <w:t xml:space="preserve"> turn on your video while providing public comment or testimony, if you choose to.</w:t>
      </w:r>
    </w:p>
    <w:p w:rsidR="00FF31EA" w:rsidRDefault="00FF31EA" w:rsidP="00FF31EA">
      <w:pPr>
        <w:pStyle w:val="ListParagraph"/>
        <w:spacing w:after="80" w:line="240" w:lineRule="auto"/>
        <w:ind w:left="36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i/>
          <w:sz w:val="24"/>
        </w:rPr>
        <w:t>(</w:t>
      </w:r>
      <w:r w:rsidRPr="00FF31EA">
        <w:rPr>
          <w:rFonts w:ascii="Arial" w:hAnsi="Arial" w:cs="Arial"/>
          <w:b/>
          <w:i/>
          <w:sz w:val="24"/>
        </w:rPr>
        <w:t>NOTE:</w:t>
      </w:r>
      <w:r w:rsidRPr="00FF31EA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>A black screen may flash on your computer screen d</w:t>
      </w:r>
      <w:r w:rsidRPr="00FF31EA">
        <w:rPr>
          <w:rFonts w:ascii="Arial" w:hAnsi="Arial" w:cs="Arial"/>
          <w:i/>
          <w:sz w:val="24"/>
        </w:rPr>
        <w:t xml:space="preserve">uring the </w:t>
      </w:r>
      <w:r>
        <w:rPr>
          <w:rFonts w:ascii="Arial" w:hAnsi="Arial" w:cs="Arial"/>
          <w:i/>
          <w:sz w:val="24"/>
        </w:rPr>
        <w:t>transition in</w:t>
      </w:r>
      <w:r w:rsidRPr="00FF31EA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promoting an </w:t>
      </w:r>
      <w:r w:rsidRPr="00FF31EA">
        <w:rPr>
          <w:rFonts w:ascii="Arial" w:hAnsi="Arial" w:cs="Arial"/>
          <w:i/>
          <w:sz w:val="24"/>
        </w:rPr>
        <w:t>ATTENDEE to PANELIST</w:t>
      </w:r>
      <w:r>
        <w:rPr>
          <w:rFonts w:ascii="Arial" w:hAnsi="Arial" w:cs="Arial"/>
          <w:i/>
          <w:sz w:val="24"/>
        </w:rPr>
        <w:t>. Please do not click on anything or leave the meeting and wait for the prompt from Council staff.)</w:t>
      </w:r>
    </w:p>
    <w:p w:rsidR="00FF31EA" w:rsidRDefault="005469B1" w:rsidP="0036412F">
      <w:pPr>
        <w:pStyle w:val="ListParagraph"/>
        <w:numPr>
          <w:ilvl w:val="0"/>
          <w:numId w:val="6"/>
        </w:numPr>
        <w:spacing w:after="80" w:line="240" w:lineRule="auto"/>
        <w:ind w:left="360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Please wait for Council staff to announce that your audio</w:t>
      </w:r>
      <w:r w:rsidR="00FF31EA">
        <w:rPr>
          <w:rFonts w:ascii="Arial" w:hAnsi="Arial" w:cs="Arial"/>
          <w:b/>
          <w:sz w:val="24"/>
        </w:rPr>
        <w:t xml:space="preserve"> is unmuted</w:t>
      </w:r>
      <w:r w:rsidR="00781E0B" w:rsidRPr="0036412F">
        <w:rPr>
          <w:rFonts w:ascii="Arial" w:hAnsi="Arial" w:cs="Arial"/>
          <w:b/>
          <w:sz w:val="24"/>
        </w:rPr>
        <w:t xml:space="preserve"> before speaking</w:t>
      </w:r>
      <w:r>
        <w:rPr>
          <w:rFonts w:ascii="Arial" w:hAnsi="Arial" w:cs="Arial"/>
          <w:b/>
          <w:sz w:val="24"/>
        </w:rPr>
        <w:t>,</w:t>
      </w:r>
      <w:r w:rsidR="00FF31EA">
        <w:rPr>
          <w:rFonts w:ascii="Arial" w:hAnsi="Arial" w:cs="Arial"/>
          <w:b/>
          <w:sz w:val="24"/>
        </w:rPr>
        <w:t xml:space="preserve"> and </w:t>
      </w:r>
      <w:r w:rsidR="00781E0B" w:rsidRPr="0036412F">
        <w:rPr>
          <w:rFonts w:ascii="Arial" w:hAnsi="Arial" w:cs="Arial"/>
          <w:b/>
          <w:sz w:val="24"/>
        </w:rPr>
        <w:t xml:space="preserve">clearly state your </w:t>
      </w:r>
      <w:r w:rsidR="00FF31EA" w:rsidRPr="0036412F">
        <w:rPr>
          <w:rFonts w:ascii="Arial" w:hAnsi="Arial" w:cs="Arial"/>
          <w:b/>
          <w:sz w:val="24"/>
        </w:rPr>
        <w:t>NAME</w:t>
      </w:r>
      <w:r w:rsidR="00781E0B" w:rsidRPr="0036412F">
        <w:rPr>
          <w:rFonts w:ascii="Arial" w:hAnsi="Arial" w:cs="Arial"/>
          <w:b/>
          <w:sz w:val="24"/>
        </w:rPr>
        <w:t xml:space="preserve"> and </w:t>
      </w:r>
      <w:r w:rsidR="00FF31EA" w:rsidRPr="0036412F">
        <w:rPr>
          <w:rFonts w:ascii="Arial" w:hAnsi="Arial" w:cs="Arial"/>
          <w:b/>
          <w:sz w:val="24"/>
        </w:rPr>
        <w:t xml:space="preserve">CITY OF RESIDENCE </w:t>
      </w:r>
      <w:r w:rsidR="00781E0B" w:rsidRPr="0036412F">
        <w:rPr>
          <w:rFonts w:ascii="Arial" w:hAnsi="Arial" w:cs="Arial"/>
          <w:b/>
          <w:sz w:val="24"/>
        </w:rPr>
        <w:t>for the record</w:t>
      </w:r>
      <w:r w:rsidR="00781E0B" w:rsidRPr="0036412F">
        <w:rPr>
          <w:rFonts w:ascii="Arial" w:hAnsi="Arial" w:cs="Arial"/>
          <w:sz w:val="24"/>
        </w:rPr>
        <w:t xml:space="preserve">. </w:t>
      </w:r>
    </w:p>
    <w:p w:rsidR="008D546E" w:rsidRPr="0036412F" w:rsidRDefault="00781E0B" w:rsidP="0036412F">
      <w:pPr>
        <w:pStyle w:val="ListParagraph"/>
        <w:numPr>
          <w:ilvl w:val="0"/>
          <w:numId w:val="6"/>
        </w:numPr>
        <w:spacing w:after="80" w:line="240" w:lineRule="auto"/>
        <w:ind w:left="360"/>
        <w:contextualSpacing w:val="0"/>
        <w:rPr>
          <w:rFonts w:ascii="Arial" w:hAnsi="Arial" w:cs="Arial"/>
          <w:sz w:val="24"/>
        </w:rPr>
      </w:pPr>
      <w:r w:rsidRPr="0036412F">
        <w:rPr>
          <w:rFonts w:ascii="Arial" w:hAnsi="Arial" w:cs="Arial"/>
          <w:sz w:val="24"/>
        </w:rPr>
        <w:t xml:space="preserve">All speakers will be limited to </w:t>
      </w:r>
      <w:r w:rsidR="0036412F">
        <w:rPr>
          <w:rFonts w:ascii="Arial" w:hAnsi="Arial" w:cs="Arial"/>
          <w:sz w:val="24"/>
        </w:rPr>
        <w:t>THREE MINUTES</w:t>
      </w:r>
      <w:r w:rsidRPr="0036412F">
        <w:rPr>
          <w:rFonts w:ascii="Arial" w:hAnsi="Arial" w:cs="Arial"/>
          <w:sz w:val="24"/>
        </w:rPr>
        <w:t xml:space="preserve"> to provide comments or testimony.</w:t>
      </w:r>
    </w:p>
    <w:p w:rsidR="00A5337E" w:rsidRDefault="00781E0B" w:rsidP="00781E0B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A5337E">
        <w:rPr>
          <w:rFonts w:ascii="Arial" w:hAnsi="Arial" w:cs="Arial"/>
          <w:sz w:val="24"/>
        </w:rPr>
        <w:t xml:space="preserve">hen you are done speaking, Council staff will mute your </w:t>
      </w:r>
      <w:r w:rsidR="0036412F">
        <w:rPr>
          <w:rFonts w:ascii="Arial" w:hAnsi="Arial" w:cs="Arial"/>
          <w:sz w:val="24"/>
        </w:rPr>
        <w:t>audio</w:t>
      </w:r>
      <w:r w:rsidR="00B4074F">
        <w:rPr>
          <w:rFonts w:ascii="Arial" w:hAnsi="Arial" w:cs="Arial"/>
          <w:sz w:val="24"/>
        </w:rPr>
        <w:t xml:space="preserve">, </w:t>
      </w:r>
      <w:r w:rsidR="005469B1">
        <w:rPr>
          <w:rFonts w:ascii="Arial" w:hAnsi="Arial" w:cs="Arial"/>
          <w:sz w:val="24"/>
        </w:rPr>
        <w:t xml:space="preserve">lower your hand, and </w:t>
      </w:r>
      <w:r w:rsidR="0036412F">
        <w:rPr>
          <w:rFonts w:ascii="Arial" w:hAnsi="Arial" w:cs="Arial"/>
          <w:sz w:val="24"/>
        </w:rPr>
        <w:t>“remove” you from the panel to continue participating as an ATTENDEE.</w:t>
      </w:r>
    </w:p>
    <w:p w:rsidR="00A5337E" w:rsidRDefault="00A5337E" w:rsidP="00781E0B">
      <w:pPr>
        <w:pStyle w:val="ListParagraph"/>
        <w:spacing w:after="0" w:line="240" w:lineRule="auto"/>
        <w:ind w:left="0"/>
        <w:rPr>
          <w:rFonts w:ascii="Arial" w:hAnsi="Arial" w:cs="Arial"/>
          <w:sz w:val="24"/>
        </w:rPr>
      </w:pPr>
    </w:p>
    <w:p w:rsidR="00053601" w:rsidRDefault="00053601" w:rsidP="00781E0B">
      <w:pPr>
        <w:pStyle w:val="ListParagraph"/>
        <w:spacing w:after="0" w:line="240" w:lineRule="auto"/>
        <w:ind w:left="0"/>
        <w:rPr>
          <w:rFonts w:ascii="Arial" w:hAnsi="Arial" w:cs="Arial"/>
          <w:sz w:val="24"/>
        </w:rPr>
      </w:pPr>
    </w:p>
    <w:p w:rsidR="00B87D5D" w:rsidRDefault="00B87D5D" w:rsidP="00B87D5D">
      <w:pPr>
        <w:spacing w:after="0" w:line="240" w:lineRule="auto"/>
        <w:rPr>
          <w:rFonts w:ascii="Arial" w:hAnsi="Arial" w:cs="Arial"/>
          <w:sz w:val="24"/>
        </w:rPr>
      </w:pPr>
      <w:r w:rsidRPr="00B87D5D">
        <w:rPr>
          <w:rFonts w:ascii="Arial" w:hAnsi="Arial" w:cs="Arial"/>
          <w:b/>
          <w:color w:val="4472C4" w:themeColor="accent1"/>
          <w:sz w:val="28"/>
          <w:u w:val="single"/>
        </w:rPr>
        <w:t>BY PHONE</w:t>
      </w:r>
      <w:r>
        <w:rPr>
          <w:rFonts w:ascii="Arial" w:hAnsi="Arial" w:cs="Arial"/>
          <w:b/>
          <w:color w:val="4472C4" w:themeColor="accent1"/>
          <w:sz w:val="28"/>
        </w:rPr>
        <w:t>:</w:t>
      </w:r>
    </w:p>
    <w:p w:rsidR="00B87D5D" w:rsidRPr="009E2CF5" w:rsidRDefault="00B87D5D" w:rsidP="00B87D5D">
      <w:pPr>
        <w:pStyle w:val="ListParagraph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:rsidR="00781E0B" w:rsidRDefault="008D546E" w:rsidP="00BF44D5">
      <w:pPr>
        <w:pStyle w:val="ListParagraph"/>
        <w:numPr>
          <w:ilvl w:val="0"/>
          <w:numId w:val="7"/>
        </w:numPr>
        <w:spacing w:after="8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</w:t>
      </w:r>
      <w:r w:rsidRPr="00CD74C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C</w:t>
      </w:r>
      <w:r w:rsidRPr="00CD74CE">
        <w:rPr>
          <w:rFonts w:ascii="Arial" w:hAnsi="Arial" w:cs="Arial"/>
          <w:sz w:val="24"/>
        </w:rPr>
        <w:t xml:space="preserve">hair </w:t>
      </w:r>
      <w:r>
        <w:rPr>
          <w:rFonts w:ascii="Arial" w:hAnsi="Arial" w:cs="Arial"/>
          <w:sz w:val="24"/>
        </w:rPr>
        <w:t>will</w:t>
      </w:r>
      <w:r w:rsidRPr="00CD74CE">
        <w:rPr>
          <w:rFonts w:ascii="Arial" w:hAnsi="Arial" w:cs="Arial"/>
          <w:sz w:val="24"/>
        </w:rPr>
        <w:t xml:space="preserve"> announce </w:t>
      </w:r>
      <w:r>
        <w:rPr>
          <w:rFonts w:ascii="Arial" w:hAnsi="Arial" w:cs="Arial"/>
          <w:sz w:val="24"/>
        </w:rPr>
        <w:t>and open P</w:t>
      </w:r>
      <w:r w:rsidRPr="00CD74CE">
        <w:rPr>
          <w:rFonts w:ascii="Arial" w:hAnsi="Arial" w:cs="Arial"/>
          <w:sz w:val="24"/>
        </w:rPr>
        <w:t xml:space="preserve">ublic </w:t>
      </w:r>
      <w:r>
        <w:rPr>
          <w:rFonts w:ascii="Arial" w:hAnsi="Arial" w:cs="Arial"/>
          <w:sz w:val="24"/>
        </w:rPr>
        <w:t>C</w:t>
      </w:r>
      <w:r w:rsidRPr="00CD74CE">
        <w:rPr>
          <w:rFonts w:ascii="Arial" w:hAnsi="Arial" w:cs="Arial"/>
          <w:sz w:val="24"/>
        </w:rPr>
        <w:t>omment</w:t>
      </w:r>
      <w:r>
        <w:rPr>
          <w:rFonts w:ascii="Arial" w:hAnsi="Arial" w:cs="Arial"/>
          <w:sz w:val="24"/>
        </w:rPr>
        <w:t xml:space="preserve"> or Public Testimony</w:t>
      </w:r>
      <w:r w:rsidR="00781E0B">
        <w:rPr>
          <w:rFonts w:ascii="Arial" w:hAnsi="Arial" w:cs="Arial"/>
          <w:sz w:val="24"/>
        </w:rPr>
        <w:t>.</w:t>
      </w:r>
    </w:p>
    <w:p w:rsidR="00781E0B" w:rsidRPr="00781E0B" w:rsidRDefault="005469B1" w:rsidP="00BF44D5">
      <w:pPr>
        <w:pStyle w:val="ListParagraph"/>
        <w:numPr>
          <w:ilvl w:val="0"/>
          <w:numId w:val="7"/>
        </w:numPr>
        <w:spacing w:after="8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an ATTENDEE, you can virtu</w:t>
      </w:r>
      <w:r w:rsidRPr="00781E0B">
        <w:rPr>
          <w:rFonts w:ascii="Arial" w:hAnsi="Arial" w:cs="Arial"/>
          <w:sz w:val="24"/>
        </w:rPr>
        <w:t>ally raise your hand</w:t>
      </w:r>
      <w:r>
        <w:rPr>
          <w:rFonts w:ascii="Arial" w:hAnsi="Arial" w:cs="Arial"/>
          <w:sz w:val="24"/>
        </w:rPr>
        <w:t xml:space="preserve"> by</w:t>
      </w:r>
      <w:r w:rsidR="00781E0B" w:rsidRPr="00781E0B">
        <w:rPr>
          <w:rFonts w:ascii="Arial" w:hAnsi="Arial" w:cs="Arial"/>
          <w:sz w:val="24"/>
        </w:rPr>
        <w:t xml:space="preserve"> </w:t>
      </w:r>
      <w:r w:rsidR="00781E0B" w:rsidRPr="00781E0B">
        <w:rPr>
          <w:rFonts w:ascii="Arial" w:hAnsi="Arial" w:cs="Arial"/>
          <w:b/>
          <w:sz w:val="24"/>
        </w:rPr>
        <w:t>press</w:t>
      </w:r>
      <w:r>
        <w:rPr>
          <w:rFonts w:ascii="Arial" w:hAnsi="Arial" w:cs="Arial"/>
          <w:b/>
          <w:sz w:val="24"/>
        </w:rPr>
        <w:t>ing</w:t>
      </w:r>
      <w:r w:rsidR="00781E0B" w:rsidRPr="00781E0B">
        <w:rPr>
          <w:rFonts w:ascii="Arial" w:hAnsi="Arial" w:cs="Arial"/>
          <w:b/>
          <w:sz w:val="24"/>
        </w:rPr>
        <w:t xml:space="preserve"> *9 on your phone</w:t>
      </w:r>
      <w:r w:rsidR="00781E0B">
        <w:rPr>
          <w:rFonts w:ascii="Arial" w:hAnsi="Arial" w:cs="Arial"/>
          <w:sz w:val="24"/>
        </w:rPr>
        <w:t>.</w:t>
      </w:r>
      <w:r w:rsidR="00781E0B" w:rsidRPr="00781E0B">
        <w:rPr>
          <w:rFonts w:ascii="Arial" w:hAnsi="Arial" w:cs="Arial"/>
          <w:sz w:val="24"/>
        </w:rPr>
        <w:t xml:space="preserve"> </w:t>
      </w:r>
    </w:p>
    <w:p w:rsidR="005469B1" w:rsidRDefault="005469B1" w:rsidP="00BF44D5">
      <w:pPr>
        <w:pStyle w:val="ListParagraph"/>
        <w:numPr>
          <w:ilvl w:val="0"/>
          <w:numId w:val="7"/>
        </w:numPr>
        <w:spacing w:after="80" w:line="240" w:lineRule="auto"/>
        <w:contextualSpacing w:val="0"/>
        <w:rPr>
          <w:rFonts w:ascii="Arial" w:hAnsi="Arial" w:cs="Arial"/>
          <w:sz w:val="24"/>
        </w:rPr>
      </w:pPr>
      <w:r w:rsidRPr="00E55B21">
        <w:rPr>
          <w:rFonts w:ascii="Arial" w:hAnsi="Arial" w:cs="Arial"/>
          <w:sz w:val="24"/>
        </w:rPr>
        <w:t>The Chair will ask the clerk if any</w:t>
      </w:r>
      <w:r>
        <w:rPr>
          <w:rFonts w:ascii="Arial" w:hAnsi="Arial" w:cs="Arial"/>
          <w:sz w:val="24"/>
        </w:rPr>
        <w:t xml:space="preserve"> h</w:t>
      </w:r>
      <w:r w:rsidRPr="00E55B21">
        <w:rPr>
          <w:rFonts w:ascii="Arial" w:hAnsi="Arial" w:cs="Arial"/>
          <w:sz w:val="24"/>
        </w:rPr>
        <w:t>ands are raised</w:t>
      </w:r>
      <w:r>
        <w:rPr>
          <w:rFonts w:ascii="Arial" w:hAnsi="Arial" w:cs="Arial"/>
          <w:sz w:val="24"/>
        </w:rPr>
        <w:t>.</w:t>
      </w:r>
      <w:r w:rsidRPr="0036412F">
        <w:rPr>
          <w:rFonts w:ascii="Arial" w:hAnsi="Arial" w:cs="Arial"/>
          <w:sz w:val="24"/>
        </w:rPr>
        <w:t xml:space="preserve"> </w:t>
      </w:r>
    </w:p>
    <w:p w:rsidR="00781E0B" w:rsidRDefault="005469B1" w:rsidP="00BF44D5">
      <w:pPr>
        <w:pStyle w:val="ListParagraph"/>
        <w:numPr>
          <w:ilvl w:val="0"/>
          <w:numId w:val="7"/>
        </w:numPr>
        <w:spacing w:after="8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E55B21">
        <w:rPr>
          <w:rFonts w:ascii="Arial" w:hAnsi="Arial" w:cs="Arial"/>
          <w:sz w:val="24"/>
        </w:rPr>
        <w:t xml:space="preserve">ouncil staff will call on each </w:t>
      </w:r>
      <w:r>
        <w:rPr>
          <w:rFonts w:ascii="Arial" w:hAnsi="Arial" w:cs="Arial"/>
          <w:sz w:val="24"/>
        </w:rPr>
        <w:t>ATTENDEE</w:t>
      </w:r>
      <w:r w:rsidRPr="00E55B21">
        <w:rPr>
          <w:rFonts w:ascii="Arial" w:hAnsi="Arial" w:cs="Arial"/>
          <w:sz w:val="24"/>
        </w:rPr>
        <w:t xml:space="preserve"> by the </w:t>
      </w:r>
      <w:r w:rsidR="008D546E">
        <w:rPr>
          <w:rFonts w:ascii="Arial" w:hAnsi="Arial" w:cs="Arial"/>
          <w:sz w:val="24"/>
        </w:rPr>
        <w:t xml:space="preserve">last </w:t>
      </w:r>
      <w:r>
        <w:rPr>
          <w:rFonts w:ascii="Arial" w:hAnsi="Arial" w:cs="Arial"/>
          <w:sz w:val="24"/>
        </w:rPr>
        <w:t>three</w:t>
      </w:r>
      <w:r w:rsidR="008D546E">
        <w:rPr>
          <w:rFonts w:ascii="Arial" w:hAnsi="Arial" w:cs="Arial"/>
          <w:sz w:val="24"/>
        </w:rPr>
        <w:t xml:space="preserve"> digits of the phone number</w:t>
      </w:r>
      <w:r>
        <w:rPr>
          <w:rFonts w:ascii="Arial" w:hAnsi="Arial" w:cs="Arial"/>
          <w:sz w:val="24"/>
        </w:rPr>
        <w:t xml:space="preserve"> ID</w:t>
      </w:r>
      <w:r w:rsidR="008D546E">
        <w:rPr>
          <w:rFonts w:ascii="Arial" w:hAnsi="Arial" w:cs="Arial"/>
          <w:sz w:val="24"/>
        </w:rPr>
        <w:t xml:space="preserve"> shown on the screen, in the order that hands were raised. </w:t>
      </w:r>
    </w:p>
    <w:p w:rsidR="005469B1" w:rsidRDefault="005469B1" w:rsidP="00BF44D5">
      <w:pPr>
        <w:pStyle w:val="ListParagraph"/>
        <w:numPr>
          <w:ilvl w:val="0"/>
          <w:numId w:val="7"/>
        </w:numPr>
        <w:spacing w:after="8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Please wait for Council staff to announce that your audio is unmuted</w:t>
      </w:r>
      <w:r w:rsidRPr="0036412F">
        <w:rPr>
          <w:rFonts w:ascii="Arial" w:hAnsi="Arial" w:cs="Arial"/>
          <w:b/>
          <w:sz w:val="24"/>
        </w:rPr>
        <w:t xml:space="preserve"> before speaking</w:t>
      </w:r>
      <w:r>
        <w:rPr>
          <w:rFonts w:ascii="Arial" w:hAnsi="Arial" w:cs="Arial"/>
          <w:b/>
          <w:sz w:val="24"/>
        </w:rPr>
        <w:t xml:space="preserve">, and </w:t>
      </w:r>
      <w:r w:rsidRPr="0036412F">
        <w:rPr>
          <w:rFonts w:ascii="Arial" w:hAnsi="Arial" w:cs="Arial"/>
          <w:b/>
          <w:sz w:val="24"/>
        </w:rPr>
        <w:t>clearly state your NAME and CITY OF RESIDENCE for the record</w:t>
      </w:r>
      <w:r w:rsidRPr="0036412F">
        <w:rPr>
          <w:rFonts w:ascii="Arial" w:hAnsi="Arial" w:cs="Arial"/>
          <w:sz w:val="24"/>
        </w:rPr>
        <w:t>.</w:t>
      </w:r>
      <w:r w:rsidR="008D546E">
        <w:rPr>
          <w:rFonts w:ascii="Arial" w:hAnsi="Arial" w:cs="Arial"/>
          <w:sz w:val="24"/>
        </w:rPr>
        <w:t xml:space="preserve"> </w:t>
      </w:r>
    </w:p>
    <w:p w:rsidR="00781E0B" w:rsidRDefault="008D546E" w:rsidP="00BF44D5">
      <w:pPr>
        <w:pStyle w:val="ListParagraph"/>
        <w:numPr>
          <w:ilvl w:val="0"/>
          <w:numId w:val="7"/>
        </w:numPr>
        <w:spacing w:after="80" w:line="240" w:lineRule="auto"/>
        <w:contextualSpacing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All speakers will be limited to three minutes to provide comments or testimony</w:t>
      </w:r>
      <w:r w:rsidR="00781E0B">
        <w:rPr>
          <w:rFonts w:ascii="Arial" w:hAnsi="Arial" w:cs="Arial"/>
          <w:sz w:val="24"/>
        </w:rPr>
        <w:t>.</w:t>
      </w:r>
    </w:p>
    <w:p w:rsidR="008D546E" w:rsidRPr="009E2CF5" w:rsidRDefault="008D546E" w:rsidP="009E2CF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you are done speaking, Council staff will mute your </w:t>
      </w:r>
      <w:r w:rsidR="005469B1">
        <w:rPr>
          <w:rFonts w:ascii="Arial" w:hAnsi="Arial" w:cs="Arial"/>
          <w:sz w:val="24"/>
        </w:rPr>
        <w:t>audio and lower your hand.</w:t>
      </w:r>
    </w:p>
    <w:sectPr w:rsidR="008D546E" w:rsidRPr="009E2CF5" w:rsidSect="00B37F77">
      <w:footerReference w:type="default" r:id="rId11"/>
      <w:pgSz w:w="12240" w:h="15840"/>
      <w:pgMar w:top="936" w:right="1224" w:bottom="720" w:left="122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BF" w:rsidRDefault="007051BF" w:rsidP="0043008C">
      <w:pPr>
        <w:spacing w:after="0" w:line="240" w:lineRule="auto"/>
      </w:pPr>
      <w:r>
        <w:separator/>
      </w:r>
    </w:p>
  </w:endnote>
  <w:endnote w:type="continuationSeparator" w:id="0">
    <w:p w:rsidR="007051BF" w:rsidRDefault="007051BF" w:rsidP="0043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01" w:rsidRDefault="00053601" w:rsidP="0043008C">
    <w:pPr>
      <w:pStyle w:val="Footer"/>
      <w:rPr>
        <w:rFonts w:ascii="Arial" w:hAnsi="Arial" w:cs="Arial"/>
        <w:sz w:val="16"/>
      </w:rPr>
    </w:pPr>
  </w:p>
  <w:p w:rsidR="0043008C" w:rsidRPr="00053601" w:rsidRDefault="0043008C" w:rsidP="0043008C">
    <w:pPr>
      <w:pStyle w:val="Footer"/>
      <w:rPr>
        <w:rFonts w:ascii="Arial" w:hAnsi="Arial" w:cs="Arial"/>
        <w:sz w:val="16"/>
      </w:rPr>
    </w:pPr>
    <w:r w:rsidRPr="00053601">
      <w:rPr>
        <w:rFonts w:ascii="Arial" w:hAnsi="Arial" w:cs="Arial"/>
        <w:sz w:val="16"/>
      </w:rPr>
      <w:t>Snohomish County Council</w:t>
    </w:r>
  </w:p>
  <w:p w:rsidR="0043008C" w:rsidRPr="00053601" w:rsidRDefault="004A196C" w:rsidP="00053601">
    <w:pPr>
      <w:pStyle w:val="Footer"/>
      <w:tabs>
        <w:tab w:val="clear" w:pos="4680"/>
        <w:tab w:val="center" w:pos="9360"/>
      </w:tabs>
      <w:rPr>
        <w:rFonts w:ascii="Arial" w:hAnsi="Arial" w:cs="Arial"/>
        <w:sz w:val="16"/>
      </w:rPr>
    </w:pPr>
    <w:r w:rsidRPr="00053601">
      <w:rPr>
        <w:rFonts w:ascii="Arial" w:hAnsi="Arial" w:cs="Arial"/>
        <w:sz w:val="16"/>
      </w:rPr>
      <w:t xml:space="preserve">Zoom </w:t>
    </w:r>
    <w:r w:rsidR="005469B1">
      <w:rPr>
        <w:rFonts w:ascii="Arial" w:hAnsi="Arial" w:cs="Arial"/>
        <w:sz w:val="16"/>
      </w:rPr>
      <w:t>Webinar</w:t>
    </w:r>
    <w:r w:rsidRPr="00053601">
      <w:rPr>
        <w:rFonts w:ascii="Arial" w:hAnsi="Arial" w:cs="Arial"/>
        <w:sz w:val="16"/>
      </w:rPr>
      <w:t xml:space="preserve"> Information</w:t>
    </w:r>
    <w:r w:rsidR="00053601">
      <w:rPr>
        <w:rFonts w:ascii="Arial" w:hAnsi="Arial" w:cs="Arial"/>
        <w:sz w:val="16"/>
      </w:rPr>
      <w:tab/>
    </w:r>
    <w:r w:rsidR="0043008C" w:rsidRPr="00053601">
      <w:rPr>
        <w:rFonts w:ascii="Arial" w:hAnsi="Arial" w:cs="Arial"/>
        <w:sz w:val="16"/>
      </w:rPr>
      <w:t xml:space="preserve">Page </w:t>
    </w:r>
    <w:r w:rsidR="0043008C" w:rsidRPr="00053601">
      <w:rPr>
        <w:rFonts w:ascii="Arial" w:hAnsi="Arial" w:cs="Arial"/>
        <w:sz w:val="16"/>
      </w:rPr>
      <w:fldChar w:fldCharType="begin"/>
    </w:r>
    <w:r w:rsidR="0043008C" w:rsidRPr="00053601">
      <w:rPr>
        <w:rFonts w:ascii="Arial" w:hAnsi="Arial" w:cs="Arial"/>
        <w:sz w:val="16"/>
      </w:rPr>
      <w:instrText xml:space="preserve"> PAGE   \* MERGEFORMAT </w:instrText>
    </w:r>
    <w:r w:rsidR="0043008C" w:rsidRPr="00053601">
      <w:rPr>
        <w:rFonts w:ascii="Arial" w:hAnsi="Arial" w:cs="Arial"/>
        <w:sz w:val="16"/>
      </w:rPr>
      <w:fldChar w:fldCharType="separate"/>
    </w:r>
    <w:r w:rsidR="0043008C" w:rsidRPr="00053601">
      <w:rPr>
        <w:rFonts w:ascii="Arial" w:hAnsi="Arial" w:cs="Arial"/>
        <w:noProof/>
        <w:sz w:val="16"/>
      </w:rPr>
      <w:t>1</w:t>
    </w:r>
    <w:r w:rsidR="0043008C" w:rsidRPr="00053601">
      <w:rPr>
        <w:rFonts w:ascii="Arial" w:hAnsi="Arial" w:cs="Arial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BF" w:rsidRDefault="007051BF" w:rsidP="0043008C">
      <w:pPr>
        <w:spacing w:after="0" w:line="240" w:lineRule="auto"/>
      </w:pPr>
      <w:r>
        <w:separator/>
      </w:r>
    </w:p>
  </w:footnote>
  <w:footnote w:type="continuationSeparator" w:id="0">
    <w:p w:rsidR="007051BF" w:rsidRDefault="007051BF" w:rsidP="00430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33F"/>
    <w:multiLevelType w:val="hybridMultilevel"/>
    <w:tmpl w:val="C812E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31626"/>
    <w:multiLevelType w:val="hybridMultilevel"/>
    <w:tmpl w:val="B518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90249"/>
    <w:multiLevelType w:val="hybridMultilevel"/>
    <w:tmpl w:val="B518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F2173"/>
    <w:multiLevelType w:val="hybridMultilevel"/>
    <w:tmpl w:val="03B48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5052BB"/>
    <w:multiLevelType w:val="hybridMultilevel"/>
    <w:tmpl w:val="8E6A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B2AF5"/>
    <w:multiLevelType w:val="hybridMultilevel"/>
    <w:tmpl w:val="8E6A0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3D1896"/>
    <w:multiLevelType w:val="hybridMultilevel"/>
    <w:tmpl w:val="03B483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2E"/>
    <w:rsid w:val="000344C9"/>
    <w:rsid w:val="0003547C"/>
    <w:rsid w:val="000418C1"/>
    <w:rsid w:val="00053601"/>
    <w:rsid w:val="00082D6E"/>
    <w:rsid w:val="000C318E"/>
    <w:rsid w:val="001C16E7"/>
    <w:rsid w:val="00290E3D"/>
    <w:rsid w:val="00291616"/>
    <w:rsid w:val="002F51EE"/>
    <w:rsid w:val="0036412F"/>
    <w:rsid w:val="0043008C"/>
    <w:rsid w:val="00435D0F"/>
    <w:rsid w:val="004A196C"/>
    <w:rsid w:val="004E0548"/>
    <w:rsid w:val="00514ABF"/>
    <w:rsid w:val="005419B4"/>
    <w:rsid w:val="005469B1"/>
    <w:rsid w:val="005D3DC9"/>
    <w:rsid w:val="006F649C"/>
    <w:rsid w:val="007051BF"/>
    <w:rsid w:val="00722CD5"/>
    <w:rsid w:val="00740D54"/>
    <w:rsid w:val="00781E0B"/>
    <w:rsid w:val="00867E54"/>
    <w:rsid w:val="008A416A"/>
    <w:rsid w:val="008D110D"/>
    <w:rsid w:val="008D546E"/>
    <w:rsid w:val="009E2CF5"/>
    <w:rsid w:val="00A5337E"/>
    <w:rsid w:val="00AF44F1"/>
    <w:rsid w:val="00B033CC"/>
    <w:rsid w:val="00B37F77"/>
    <w:rsid w:val="00B4074F"/>
    <w:rsid w:val="00B87D5D"/>
    <w:rsid w:val="00BC7025"/>
    <w:rsid w:val="00BF44D5"/>
    <w:rsid w:val="00C87945"/>
    <w:rsid w:val="00CD74CE"/>
    <w:rsid w:val="00D44F38"/>
    <w:rsid w:val="00E4599E"/>
    <w:rsid w:val="00E55B21"/>
    <w:rsid w:val="00EC7C2E"/>
    <w:rsid w:val="00F021BF"/>
    <w:rsid w:val="00FB12FB"/>
    <w:rsid w:val="00FD1B79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7426"/>
  <w15:chartTrackingRefBased/>
  <w15:docId w15:val="{1AE38257-9863-4EEB-9764-FDBF5B2A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C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C7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08C"/>
  </w:style>
  <w:style w:type="paragraph" w:styleId="Footer">
    <w:name w:val="footer"/>
    <w:basedOn w:val="Normal"/>
    <w:link w:val="FooterChar"/>
    <w:uiPriority w:val="99"/>
    <w:unhideWhenUsed/>
    <w:rsid w:val="0043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2db285f2-5f77-8b52-6ab8-3453608c2605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534</Words>
  <Characters>2489</Characters>
  <Application>Microsoft Office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Snohomish County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Lao, Elena</dc:creator>
  <cp:keywords/>
  <dc:description/>
  <cp:lastModifiedBy>Lao, Elena</cp:lastModifiedBy>
  <cp:revision>10</cp:revision>
  <dcterms:created xsi:type="dcterms:W3CDTF">2020-06-18T18:57:00Z</dcterms:created>
  <dcterms:modified xsi:type="dcterms:W3CDTF">2020-06-18T22:16:00Z</dcterms:modified>
</cp:coreProperties>
</file>